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6AAB" w:rsidRDefault="002A0097" w:rsidP="002D3114">
      <w:pPr>
        <w:jc w:val="both"/>
      </w:pPr>
      <w:r>
        <w:rPr>
          <w:noProof/>
        </w:rPr>
        <mc:AlternateContent>
          <mc:Choice Requires="wps">
            <w:drawing>
              <wp:anchor distT="0" distB="0" distL="114300" distR="114300" simplePos="0" relativeHeight="251677696" behindDoc="0" locked="0" layoutInCell="1" allowOverlap="1" wp14:anchorId="28518187" wp14:editId="59E2EA17">
                <wp:simplePos x="0" y="0"/>
                <wp:positionH relativeFrom="column">
                  <wp:posOffset>504825</wp:posOffset>
                </wp:positionH>
                <wp:positionV relativeFrom="paragraph">
                  <wp:posOffset>3257550</wp:posOffset>
                </wp:positionV>
                <wp:extent cx="4772025" cy="666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72025" cy="666750"/>
                        </a:xfrm>
                        <a:prstGeom prst="rect">
                          <a:avLst/>
                        </a:prstGeom>
                        <a:solidFill>
                          <a:srgbClr val="92D050">
                            <a:alpha val="61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61D" w:rsidRPr="0010661D" w:rsidRDefault="003B1658" w:rsidP="003B1658">
                            <w:pPr>
                              <w:rPr>
                                <w:sz w:val="36"/>
                                <w:szCs w:val="36"/>
                              </w:rPr>
                            </w:pPr>
                            <w:r w:rsidRPr="0010661D">
                              <w:rPr>
                                <w:sz w:val="36"/>
                                <w:szCs w:val="36"/>
                              </w:rPr>
                              <w:t xml:space="preserve">Wednesday, </w:t>
                            </w:r>
                            <w:r w:rsidR="00D31EDD">
                              <w:rPr>
                                <w:sz w:val="36"/>
                                <w:szCs w:val="36"/>
                              </w:rPr>
                              <w:t xml:space="preserve">April </w:t>
                            </w:r>
                            <w:r w:rsidR="00413EEF">
                              <w:rPr>
                                <w:sz w:val="36"/>
                                <w:szCs w:val="36"/>
                              </w:rPr>
                              <w:t>23</w:t>
                            </w:r>
                            <w:r w:rsidRPr="0010661D">
                              <w:rPr>
                                <w:sz w:val="36"/>
                                <w:szCs w:val="36"/>
                              </w:rPr>
                              <w:t>, 2014</w:t>
                            </w:r>
                            <w:r w:rsidR="00D31EDD">
                              <w:rPr>
                                <w:sz w:val="36"/>
                                <w:szCs w:val="36"/>
                              </w:rPr>
                              <w:t xml:space="preserve">, </w:t>
                            </w:r>
                            <w:r w:rsidR="0010661D">
                              <w:rPr>
                                <w:sz w:val="36"/>
                                <w:szCs w:val="36"/>
                              </w:rPr>
                              <w:t>5:30 – 6:30pm</w:t>
                            </w:r>
                          </w:p>
                          <w:p w:rsidR="003B1658" w:rsidRPr="001B4A1E" w:rsidRDefault="003B1658" w:rsidP="003B1658">
                            <w:pPr>
                              <w:rPr>
                                <w:sz w:val="34"/>
                                <w:szCs w:val="34"/>
                              </w:rPr>
                            </w:pPr>
                            <w:r w:rsidRPr="001B4A1E">
                              <w:rPr>
                                <w:sz w:val="34"/>
                                <w:szCs w:val="34"/>
                              </w:rPr>
                              <w:t xml:space="preserve">122 </w:t>
                            </w:r>
                            <w:proofErr w:type="spellStart"/>
                            <w:r w:rsidRPr="001B4A1E">
                              <w:rPr>
                                <w:sz w:val="34"/>
                                <w:szCs w:val="34"/>
                              </w:rPr>
                              <w:t>Greve</w:t>
                            </w:r>
                            <w:proofErr w:type="spellEnd"/>
                            <w:r w:rsidRPr="001B4A1E">
                              <w:rPr>
                                <w:sz w:val="34"/>
                                <w:szCs w:val="34"/>
                              </w:rPr>
                              <w:t xml:space="preserve"> Hall, University of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75pt;margin-top:256.5pt;width:375.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" fillcolor="#92d050" strokeweight=".5pt">
                <v:fill opacity="40092f"/>
                <v:textbox>
                  <w:txbxContent>
                    <w:p w:rsidR="0010661D" w:rsidRPr="0010661D" w:rsidRDefault="003B1658" w:rsidP="003B1658">
                      <w:pPr>
                        <w:rPr>
                          <w:sz w:val="36"/>
                          <w:szCs w:val="36"/>
                        </w:rPr>
                      </w:pPr>
                      <w:r w:rsidRPr="0010661D">
                        <w:rPr>
                          <w:sz w:val="36"/>
                          <w:szCs w:val="36"/>
                        </w:rPr>
                        <w:t xml:space="preserve">Wednesday, </w:t>
                      </w:r>
                      <w:r w:rsidR="00D31EDD">
                        <w:rPr>
                          <w:sz w:val="36"/>
                          <w:szCs w:val="36"/>
                        </w:rPr>
                        <w:t xml:space="preserve">April </w:t>
                      </w:r>
                      <w:r w:rsidR="00413EEF">
                        <w:rPr>
                          <w:sz w:val="36"/>
                          <w:szCs w:val="36"/>
                        </w:rPr>
                        <w:t>23</w:t>
                      </w:r>
                      <w:r w:rsidRPr="0010661D">
                        <w:rPr>
                          <w:sz w:val="36"/>
                          <w:szCs w:val="36"/>
                        </w:rPr>
                        <w:t>, 2014</w:t>
                      </w:r>
                      <w:r w:rsidR="00D31EDD">
                        <w:rPr>
                          <w:sz w:val="36"/>
                          <w:szCs w:val="36"/>
                        </w:rPr>
                        <w:t xml:space="preserve">, </w:t>
                      </w:r>
                      <w:r w:rsidR="0010661D">
                        <w:rPr>
                          <w:sz w:val="36"/>
                          <w:szCs w:val="36"/>
                        </w:rPr>
                        <w:t>5:30 – 6:30pm</w:t>
                      </w:r>
                    </w:p>
                    <w:p w:rsidR="003B1658" w:rsidRPr="001B4A1E" w:rsidRDefault="003B1658" w:rsidP="003B1658">
                      <w:pPr>
                        <w:rPr>
                          <w:sz w:val="34"/>
                          <w:szCs w:val="34"/>
                        </w:rPr>
                      </w:pPr>
                      <w:r w:rsidRPr="001B4A1E">
                        <w:rPr>
                          <w:sz w:val="34"/>
                          <w:szCs w:val="34"/>
                        </w:rPr>
                        <w:t xml:space="preserve">122 </w:t>
                      </w:r>
                      <w:proofErr w:type="spellStart"/>
                      <w:r w:rsidRPr="001B4A1E">
                        <w:rPr>
                          <w:sz w:val="34"/>
                          <w:szCs w:val="34"/>
                        </w:rPr>
                        <w:t>Greve</w:t>
                      </w:r>
                      <w:proofErr w:type="spellEnd"/>
                      <w:r w:rsidRPr="001B4A1E">
                        <w:rPr>
                          <w:sz w:val="34"/>
                          <w:szCs w:val="34"/>
                        </w:rPr>
                        <w:t xml:space="preserve"> Hall, University of Tennessee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C013807" wp14:editId="75CF2F2B">
                <wp:simplePos x="0" y="0"/>
                <wp:positionH relativeFrom="column">
                  <wp:posOffset>-542925</wp:posOffset>
                </wp:positionH>
                <wp:positionV relativeFrom="paragraph">
                  <wp:posOffset>1713865</wp:posOffset>
                </wp:positionV>
                <wp:extent cx="7067550" cy="1609725"/>
                <wp:effectExtent l="0" t="0" r="0" b="952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79" w:rsidRPr="00EA3007" w:rsidRDefault="009E4795" w:rsidP="001E43FF">
                            <w:pPr>
                              <w:rPr>
                                <w:rFonts w:ascii="Bookman Old Style" w:eastAsia="Arial Unicode MS" w:hAnsi="Bookman Old Style" w:cs="Arial Unicode MS"/>
                                <w:b/>
                                <w:sz w:val="40"/>
                                <w:szCs w:val="40"/>
                              </w:rPr>
                            </w:pPr>
                            <w:r w:rsidRPr="007F2B28">
                              <w:rPr>
                                <w:rFonts w:ascii="Bookman Old Style" w:eastAsia="Arial Unicode MS" w:hAnsi="Bookman Old Style" w:cs="Arial Unicode MS"/>
                                <w:b/>
                                <w:sz w:val="44"/>
                                <w:szCs w:val="44"/>
                              </w:rPr>
                              <w:t>2014</w:t>
                            </w:r>
                            <w:r w:rsidR="00005BD8" w:rsidRPr="007F2B28">
                              <w:rPr>
                                <w:rFonts w:ascii="Bookman Old Style" w:eastAsia="Arial Unicode MS" w:hAnsi="Bookman Old Style" w:cs="Arial Unicode MS"/>
                                <w:b/>
                                <w:sz w:val="44"/>
                                <w:szCs w:val="44"/>
                              </w:rPr>
                              <w:t xml:space="preserve"> </w:t>
                            </w:r>
                            <w:r w:rsidR="001E43FF" w:rsidRPr="007F2B28">
                              <w:rPr>
                                <w:rFonts w:ascii="Bookman Old Style" w:eastAsia="Arial Unicode MS" w:hAnsi="Bookman Old Style" w:cs="Arial Unicode MS"/>
                                <w:b/>
                                <w:sz w:val="44"/>
                                <w:szCs w:val="44"/>
                              </w:rPr>
                              <w:t>STEM Lecture Series</w:t>
                            </w:r>
                            <w:r w:rsidR="007F2B28">
                              <w:rPr>
                                <w:rFonts w:ascii="Bookman Old Style" w:eastAsia="Arial Unicode MS" w:hAnsi="Bookman Old Style" w:cs="Arial Unicode MS"/>
                                <w:b/>
                                <w:sz w:val="44"/>
                                <w:szCs w:val="44"/>
                              </w:rPr>
                              <w:t>:</w:t>
                            </w:r>
                            <w:r w:rsidR="004D3879" w:rsidRPr="00EA3007">
                              <w:rPr>
                                <w:rFonts w:ascii="Bookman Old Style" w:eastAsia="Arial Unicode MS" w:hAnsi="Bookman Old Style" w:cs="Arial Unicode MS"/>
                                <w:b/>
                                <w:sz w:val="40"/>
                                <w:szCs w:val="40"/>
                              </w:rPr>
                              <w:t xml:space="preserve"> </w:t>
                            </w:r>
                          </w:p>
                          <w:p w:rsidR="003B1658" w:rsidRPr="007F2B28" w:rsidRDefault="003B1658" w:rsidP="001E43FF">
                            <w:pPr>
                              <w:rPr>
                                <w:rFonts w:ascii="Bookman Old Style" w:eastAsia="Arial Unicode MS" w:hAnsi="Bookman Old Style" w:cs="Arial Unicode MS"/>
                                <w:b/>
                                <w:color w:val="92D050"/>
                                <w:sz w:val="48"/>
                                <w:szCs w:val="48"/>
                              </w:rPr>
                            </w:pPr>
                            <w:r w:rsidRPr="007F2B28">
                              <w:rPr>
                                <w:rFonts w:ascii="Calibri" w:hAnsi="Calibri"/>
                                <w:b/>
                                <w:color w:val="92D050"/>
                                <w:sz w:val="48"/>
                                <w:szCs w:val="48"/>
                              </w:rPr>
                              <w:t>Synergy in STEM: Math &amp; the Sciences</w:t>
                            </w:r>
                          </w:p>
                          <w:p w:rsidR="004D3879" w:rsidRPr="002A0097" w:rsidRDefault="001E43FF" w:rsidP="001E43FF">
                            <w:pPr>
                              <w:rPr>
                                <w:rFonts w:ascii="Bookman Old Style" w:eastAsia="Arial Unicode MS" w:hAnsi="Bookman Old Style" w:cs="Arial Unicode MS"/>
                                <w:color w:val="92D050"/>
                                <w:sz w:val="34"/>
                                <w:szCs w:val="34"/>
                              </w:rPr>
                            </w:pPr>
                            <w:r w:rsidRPr="002A0097">
                              <w:rPr>
                                <w:rFonts w:ascii="Bookman Old Style" w:eastAsia="Arial Unicode MS" w:hAnsi="Bookman Old Style" w:cs="Arial Unicode MS"/>
                                <w:sz w:val="34"/>
                                <w:szCs w:val="34"/>
                              </w:rPr>
                              <w:t xml:space="preserve">Lecture </w:t>
                            </w:r>
                            <w:r w:rsidR="00EA3007" w:rsidRPr="002A0097">
                              <w:rPr>
                                <w:rFonts w:ascii="Bookman Old Style" w:eastAsia="Arial Unicode MS" w:hAnsi="Bookman Old Style" w:cs="Arial Unicode MS"/>
                                <w:sz w:val="34"/>
                                <w:szCs w:val="34"/>
                              </w:rPr>
                              <w:t>I</w:t>
                            </w:r>
                            <w:r w:rsidR="00D31EDD" w:rsidRPr="002A0097">
                              <w:rPr>
                                <w:rFonts w:ascii="Bookman Old Style" w:eastAsia="Arial Unicode MS" w:hAnsi="Bookman Old Style" w:cs="Arial Unicode MS"/>
                                <w:sz w:val="34"/>
                                <w:szCs w:val="34"/>
                              </w:rPr>
                              <w:t>II</w:t>
                            </w:r>
                            <w:r w:rsidR="004D3879" w:rsidRPr="002A0097">
                              <w:rPr>
                                <w:rFonts w:ascii="Bookman Old Style" w:eastAsia="Arial Unicode MS" w:hAnsi="Bookman Old Style" w:cs="Arial Unicode MS"/>
                                <w:sz w:val="34"/>
                                <w:szCs w:val="34"/>
                              </w:rPr>
                              <w:t xml:space="preserve"> </w:t>
                            </w:r>
                            <w:r w:rsidR="003B1658" w:rsidRPr="002A0097">
                              <w:rPr>
                                <w:rFonts w:ascii="Bookman Old Style" w:eastAsia="Arial Unicode MS" w:hAnsi="Bookman Old Style" w:cs="Arial Unicode MS"/>
                                <w:sz w:val="34"/>
                                <w:szCs w:val="34"/>
                              </w:rPr>
                              <w:t>–</w:t>
                            </w:r>
                            <w:r w:rsidR="004D3879" w:rsidRPr="002A0097">
                              <w:rPr>
                                <w:rFonts w:ascii="Bookman Old Style" w:eastAsia="Arial Unicode MS" w:hAnsi="Bookman Old Style" w:cs="Arial Unicode MS"/>
                                <w:sz w:val="34"/>
                                <w:szCs w:val="34"/>
                              </w:rPr>
                              <w:t xml:space="preserve"> </w:t>
                            </w:r>
                            <w:r w:rsidR="003B1658" w:rsidRPr="002A0097">
                              <w:rPr>
                                <w:rFonts w:ascii="Bookman Old Style" w:eastAsia="Arial Unicode MS" w:hAnsi="Bookman Old Style" w:cs="Arial Unicode MS"/>
                                <w:sz w:val="34"/>
                                <w:szCs w:val="34"/>
                              </w:rPr>
                              <w:t>“</w:t>
                            </w:r>
                            <w:r w:rsidR="00EA3007" w:rsidRPr="002A0097">
                              <w:rPr>
                                <w:rFonts w:ascii="Bookman Old Style" w:hAnsi="Bookman Old Style"/>
                                <w:i/>
                                <w:sz w:val="34"/>
                                <w:szCs w:val="34"/>
                              </w:rPr>
                              <w:t>Bringing Life Back into the Biology Classroom:  Utilizing Mathematical Models to Develop a Conceptual Understanding of Biology</w:t>
                            </w:r>
                            <w:r w:rsidR="003B1658" w:rsidRPr="002A0097">
                              <w:rPr>
                                <w:i/>
                                <w:sz w:val="34"/>
                                <w:szCs w:val="34"/>
                              </w:rPr>
                              <w:t>”</w:t>
                            </w:r>
                            <w:r w:rsidR="002A0097" w:rsidRPr="002A0097">
                              <w:rPr>
                                <w:i/>
                                <w:sz w:val="34"/>
                                <w:szCs w:val="34"/>
                              </w:rPr>
                              <w:t xml:space="preserve"> </w:t>
                            </w:r>
                            <w:r w:rsidR="002A0097" w:rsidRPr="002A0097">
                              <w:rPr>
                                <w:rFonts w:ascii="Bookman Old Style" w:hAnsi="Bookman Old Style"/>
                                <w:sz w:val="34"/>
                                <w:szCs w:val="34"/>
                              </w:rPr>
                              <w:t>– Jennifer Dye</w:t>
                            </w:r>
                          </w:p>
                          <w:p w:rsidR="00B84EA3" w:rsidRPr="005D521D" w:rsidRDefault="00B84EA3" w:rsidP="001E43FF">
                            <w:pPr>
                              <w:rPr>
                                <w:rFonts w:ascii="Bookman Old Style" w:eastAsia="Arial Unicode MS" w:hAnsi="Bookman Old Style" w:cs="Arial Unicode MS"/>
                                <w:color w:val="92D050"/>
                                <w:sz w:val="32"/>
                                <w:szCs w:val="32"/>
                              </w:rPr>
                            </w:pPr>
                          </w:p>
                          <w:p w:rsidR="00B84EA3" w:rsidRPr="009E4795" w:rsidRDefault="00B84EA3" w:rsidP="001E43FF">
                            <w:pPr>
                              <w:rPr>
                                <w:rFonts w:ascii="Bookman Old Style" w:eastAsia="Arial Unicode MS" w:hAnsi="Bookman Old Style" w:cs="Arial Unicode MS"/>
                                <w:b/>
                                <w:color w:val="92D050"/>
                                <w:sz w:val="44"/>
                                <w:szCs w:val="44"/>
                              </w:rPr>
                            </w:pPr>
                          </w:p>
                          <w:p w:rsidR="001E43FF" w:rsidRPr="009E4795" w:rsidRDefault="001E43FF">
                            <w:pPr>
                              <w:rPr>
                                <w:rFonts w:ascii="Arial monospaced for SAP" w:hAnsi="Arial monospaced for SA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75pt;margin-top:134.95pt;width:556.5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rhQIAABc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" stroked="f">
                <v:textbox>
                  <w:txbxContent>
                    <w:p w:rsidR="004D3879" w:rsidRPr="00EA3007" w:rsidRDefault="009E4795" w:rsidP="001E43FF">
                      <w:pPr>
                        <w:rPr>
                          <w:rFonts w:ascii="Bookman Old Style" w:eastAsia="Arial Unicode MS" w:hAnsi="Bookman Old Style" w:cs="Arial Unicode MS"/>
                          <w:b/>
                          <w:sz w:val="40"/>
                          <w:szCs w:val="40"/>
                        </w:rPr>
                      </w:pPr>
                      <w:r w:rsidRPr="007F2B28">
                        <w:rPr>
                          <w:rFonts w:ascii="Bookman Old Style" w:eastAsia="Arial Unicode MS" w:hAnsi="Bookman Old Style" w:cs="Arial Unicode MS"/>
                          <w:b/>
                          <w:sz w:val="44"/>
                          <w:szCs w:val="44"/>
                        </w:rPr>
                        <w:t>2014</w:t>
                      </w:r>
                      <w:r w:rsidR="00005BD8" w:rsidRPr="007F2B28">
                        <w:rPr>
                          <w:rFonts w:ascii="Bookman Old Style" w:eastAsia="Arial Unicode MS" w:hAnsi="Bookman Old Style" w:cs="Arial Unicode MS"/>
                          <w:b/>
                          <w:sz w:val="44"/>
                          <w:szCs w:val="44"/>
                        </w:rPr>
                        <w:t xml:space="preserve"> </w:t>
                      </w:r>
                      <w:r w:rsidR="001E43FF" w:rsidRPr="007F2B28">
                        <w:rPr>
                          <w:rFonts w:ascii="Bookman Old Style" w:eastAsia="Arial Unicode MS" w:hAnsi="Bookman Old Style" w:cs="Arial Unicode MS"/>
                          <w:b/>
                          <w:sz w:val="44"/>
                          <w:szCs w:val="44"/>
                        </w:rPr>
                        <w:t>STEM Lecture Series</w:t>
                      </w:r>
                      <w:r w:rsidR="007F2B28">
                        <w:rPr>
                          <w:rFonts w:ascii="Bookman Old Style" w:eastAsia="Arial Unicode MS" w:hAnsi="Bookman Old Style" w:cs="Arial Unicode MS"/>
                          <w:b/>
                          <w:sz w:val="44"/>
                          <w:szCs w:val="44"/>
                        </w:rPr>
                        <w:t>:</w:t>
                      </w:r>
                      <w:r w:rsidR="004D3879" w:rsidRPr="00EA3007">
                        <w:rPr>
                          <w:rFonts w:ascii="Bookman Old Style" w:eastAsia="Arial Unicode MS" w:hAnsi="Bookman Old Style" w:cs="Arial Unicode MS"/>
                          <w:b/>
                          <w:sz w:val="40"/>
                          <w:szCs w:val="40"/>
                        </w:rPr>
                        <w:t xml:space="preserve"> </w:t>
                      </w:r>
                    </w:p>
                    <w:p w:rsidR="003B1658" w:rsidRPr="007F2B28" w:rsidRDefault="003B1658" w:rsidP="001E43FF">
                      <w:pPr>
                        <w:rPr>
                          <w:rFonts w:ascii="Bookman Old Style" w:eastAsia="Arial Unicode MS" w:hAnsi="Bookman Old Style" w:cs="Arial Unicode MS"/>
                          <w:b/>
                          <w:color w:val="92D050"/>
                          <w:sz w:val="48"/>
                          <w:szCs w:val="48"/>
                        </w:rPr>
                      </w:pPr>
                      <w:r w:rsidRPr="007F2B28">
                        <w:rPr>
                          <w:rFonts w:ascii="Calibri" w:hAnsi="Calibri"/>
                          <w:b/>
                          <w:color w:val="92D050"/>
                          <w:sz w:val="48"/>
                          <w:szCs w:val="48"/>
                        </w:rPr>
                        <w:t>Synergy in STEM: Math &amp; the Sciences</w:t>
                      </w:r>
                    </w:p>
                    <w:p w:rsidR="004D3879" w:rsidRPr="002A0097" w:rsidRDefault="001E43FF" w:rsidP="001E43FF">
                      <w:pPr>
                        <w:rPr>
                          <w:rFonts w:ascii="Bookman Old Style" w:eastAsia="Arial Unicode MS" w:hAnsi="Bookman Old Style" w:cs="Arial Unicode MS"/>
                          <w:color w:val="92D050"/>
                          <w:sz w:val="34"/>
                          <w:szCs w:val="34"/>
                        </w:rPr>
                      </w:pPr>
                      <w:r w:rsidRPr="002A0097">
                        <w:rPr>
                          <w:rFonts w:ascii="Bookman Old Style" w:eastAsia="Arial Unicode MS" w:hAnsi="Bookman Old Style" w:cs="Arial Unicode MS"/>
                          <w:sz w:val="34"/>
                          <w:szCs w:val="34"/>
                        </w:rPr>
                        <w:t xml:space="preserve">Lecture </w:t>
                      </w:r>
                      <w:r w:rsidR="00EA3007" w:rsidRPr="002A0097">
                        <w:rPr>
                          <w:rFonts w:ascii="Bookman Old Style" w:eastAsia="Arial Unicode MS" w:hAnsi="Bookman Old Style" w:cs="Arial Unicode MS"/>
                          <w:sz w:val="34"/>
                          <w:szCs w:val="34"/>
                        </w:rPr>
                        <w:t>I</w:t>
                      </w:r>
                      <w:r w:rsidR="00D31EDD" w:rsidRPr="002A0097">
                        <w:rPr>
                          <w:rFonts w:ascii="Bookman Old Style" w:eastAsia="Arial Unicode MS" w:hAnsi="Bookman Old Style" w:cs="Arial Unicode MS"/>
                          <w:sz w:val="34"/>
                          <w:szCs w:val="34"/>
                        </w:rPr>
                        <w:t>II</w:t>
                      </w:r>
                      <w:r w:rsidR="004D3879" w:rsidRPr="002A0097">
                        <w:rPr>
                          <w:rFonts w:ascii="Bookman Old Style" w:eastAsia="Arial Unicode MS" w:hAnsi="Bookman Old Style" w:cs="Arial Unicode MS"/>
                          <w:sz w:val="34"/>
                          <w:szCs w:val="34"/>
                        </w:rPr>
                        <w:t xml:space="preserve"> </w:t>
                      </w:r>
                      <w:r w:rsidR="003B1658" w:rsidRPr="002A0097">
                        <w:rPr>
                          <w:rFonts w:ascii="Bookman Old Style" w:eastAsia="Arial Unicode MS" w:hAnsi="Bookman Old Style" w:cs="Arial Unicode MS"/>
                          <w:sz w:val="34"/>
                          <w:szCs w:val="34"/>
                        </w:rPr>
                        <w:t>–</w:t>
                      </w:r>
                      <w:r w:rsidR="004D3879" w:rsidRPr="002A0097">
                        <w:rPr>
                          <w:rFonts w:ascii="Bookman Old Style" w:eastAsia="Arial Unicode MS" w:hAnsi="Bookman Old Style" w:cs="Arial Unicode MS"/>
                          <w:sz w:val="34"/>
                          <w:szCs w:val="34"/>
                        </w:rPr>
                        <w:t xml:space="preserve"> </w:t>
                      </w:r>
                      <w:r w:rsidR="003B1658" w:rsidRPr="002A0097">
                        <w:rPr>
                          <w:rFonts w:ascii="Bookman Old Style" w:eastAsia="Arial Unicode MS" w:hAnsi="Bookman Old Style" w:cs="Arial Unicode MS"/>
                          <w:sz w:val="34"/>
                          <w:szCs w:val="34"/>
                        </w:rPr>
                        <w:t>“</w:t>
                      </w:r>
                      <w:r w:rsidR="00EA3007" w:rsidRPr="002A0097">
                        <w:rPr>
                          <w:rFonts w:ascii="Bookman Old Style" w:hAnsi="Bookman Old Style"/>
                          <w:i/>
                          <w:sz w:val="34"/>
                          <w:szCs w:val="34"/>
                        </w:rPr>
                        <w:t>Bringing Life Back into the Biology Classroom:  Utilizing Mathematical Models to Develop a Conceptual Understanding of Biology</w:t>
                      </w:r>
                      <w:r w:rsidR="003B1658" w:rsidRPr="002A0097">
                        <w:rPr>
                          <w:i/>
                          <w:sz w:val="34"/>
                          <w:szCs w:val="34"/>
                        </w:rPr>
                        <w:t>”</w:t>
                      </w:r>
                      <w:r w:rsidR="002A0097" w:rsidRPr="002A0097">
                        <w:rPr>
                          <w:i/>
                          <w:sz w:val="34"/>
                          <w:szCs w:val="34"/>
                        </w:rPr>
                        <w:t xml:space="preserve"> </w:t>
                      </w:r>
                      <w:r w:rsidR="002A0097" w:rsidRPr="002A0097">
                        <w:rPr>
                          <w:rFonts w:ascii="Bookman Old Style" w:hAnsi="Bookman Old Style"/>
                          <w:sz w:val="34"/>
                          <w:szCs w:val="34"/>
                        </w:rPr>
                        <w:t>– Jennifer Dye</w:t>
                      </w:r>
                    </w:p>
                    <w:p w:rsidR="00B84EA3" w:rsidRPr="005D521D" w:rsidRDefault="00B84EA3" w:rsidP="001E43FF">
                      <w:pPr>
                        <w:rPr>
                          <w:rFonts w:ascii="Bookman Old Style" w:eastAsia="Arial Unicode MS" w:hAnsi="Bookman Old Style" w:cs="Arial Unicode MS"/>
                          <w:color w:val="92D050"/>
                          <w:sz w:val="32"/>
                          <w:szCs w:val="32"/>
                        </w:rPr>
                      </w:pPr>
                    </w:p>
                    <w:p w:rsidR="00B84EA3" w:rsidRPr="009E4795" w:rsidRDefault="00B84EA3" w:rsidP="001E43FF">
                      <w:pPr>
                        <w:rPr>
                          <w:rFonts w:ascii="Bookman Old Style" w:eastAsia="Arial Unicode MS" w:hAnsi="Bookman Old Style" w:cs="Arial Unicode MS"/>
                          <w:b/>
                          <w:color w:val="92D050"/>
                          <w:sz w:val="44"/>
                          <w:szCs w:val="44"/>
                        </w:rPr>
                      </w:pPr>
                    </w:p>
                    <w:p w:rsidR="001E43FF" w:rsidRPr="009E4795" w:rsidRDefault="001E43FF">
                      <w:pPr>
                        <w:rPr>
                          <w:rFonts w:ascii="Arial monospaced for SAP" w:hAnsi="Arial monospaced for SAP"/>
                        </w:rPr>
                      </w:pPr>
                    </w:p>
                  </w:txbxContent>
                </v:textbox>
                <w10:wrap type="square"/>
              </v:shape>
            </w:pict>
          </mc:Fallback>
        </mc:AlternateContent>
      </w:r>
      <w:r>
        <w:rPr>
          <w:noProof/>
        </w:rPr>
        <w:drawing>
          <wp:anchor distT="0" distB="0" distL="114300" distR="114300" simplePos="0" relativeHeight="251679744" behindDoc="0" locked="0" layoutInCell="1" allowOverlap="1" wp14:anchorId="25A38264" wp14:editId="0CCDFC2A">
            <wp:simplePos x="0" y="0"/>
            <wp:positionH relativeFrom="column">
              <wp:posOffset>-544830</wp:posOffset>
            </wp:positionH>
            <wp:positionV relativeFrom="paragraph">
              <wp:posOffset>4035425</wp:posOffset>
            </wp:positionV>
            <wp:extent cx="1554480" cy="2377440"/>
            <wp:effectExtent l="0" t="0" r="762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Dye 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0" cy="2377440"/>
                    </a:xfrm>
                    <a:prstGeom prst="rect">
                      <a:avLst/>
                    </a:prstGeom>
                  </pic:spPr>
                </pic:pic>
              </a:graphicData>
            </a:graphic>
            <wp14:sizeRelH relativeFrom="page">
              <wp14:pctWidth>0</wp14:pctWidth>
            </wp14:sizeRelH>
            <wp14:sizeRelV relativeFrom="page">
              <wp14:pctHeight>0</wp14:pctHeight>
            </wp14:sizeRelV>
          </wp:anchor>
        </w:drawing>
      </w:r>
      <w:r w:rsidR="004A7057">
        <w:rPr>
          <w:noProof/>
        </w:rPr>
        <mc:AlternateContent>
          <mc:Choice Requires="wps">
            <w:drawing>
              <wp:anchor distT="0" distB="0" distL="114300" distR="114300" simplePos="0" relativeHeight="251671552" behindDoc="0" locked="0" layoutInCell="1" allowOverlap="1" wp14:anchorId="554F95D2" wp14:editId="69338CD4">
                <wp:simplePos x="0" y="0"/>
                <wp:positionH relativeFrom="column">
                  <wp:posOffset>-542925</wp:posOffset>
                </wp:positionH>
                <wp:positionV relativeFrom="paragraph">
                  <wp:posOffset>8381365</wp:posOffset>
                </wp:positionV>
                <wp:extent cx="6962775" cy="485775"/>
                <wp:effectExtent l="0" t="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A31" w:rsidRPr="00B544AC" w:rsidRDefault="00E41E29" w:rsidP="00D6782F">
                            <w:pPr>
                              <w:rPr>
                                <w:sz w:val="26"/>
                                <w:szCs w:val="26"/>
                              </w:rPr>
                            </w:pPr>
                            <w:r w:rsidRPr="00B544AC">
                              <w:rPr>
                                <w:sz w:val="26"/>
                                <w:szCs w:val="26"/>
                              </w:rPr>
                              <w:t>For more information, please contact:</w:t>
                            </w:r>
                          </w:p>
                          <w:p w:rsidR="00E41E29" w:rsidRPr="00B544AC" w:rsidRDefault="00C0198D" w:rsidP="00D6782F">
                            <w:pPr>
                              <w:rPr>
                                <w:sz w:val="26"/>
                                <w:szCs w:val="26"/>
                              </w:rPr>
                            </w:pPr>
                            <w:r w:rsidRPr="00B544AC">
                              <w:rPr>
                                <w:sz w:val="26"/>
                                <w:szCs w:val="26"/>
                              </w:rPr>
                              <w:t xml:space="preserve">Dr. Susan </w:t>
                            </w:r>
                            <w:proofErr w:type="spellStart"/>
                            <w:r w:rsidRPr="00B544AC">
                              <w:rPr>
                                <w:sz w:val="26"/>
                                <w:szCs w:val="26"/>
                              </w:rPr>
                              <w:t>Riechert</w:t>
                            </w:r>
                            <w:proofErr w:type="spellEnd"/>
                            <w:r w:rsidRPr="00B544AC">
                              <w:rPr>
                                <w:sz w:val="26"/>
                                <w:szCs w:val="26"/>
                              </w:rPr>
                              <w:t xml:space="preserve"> – 974-6187 </w:t>
                            </w:r>
                            <w:hyperlink r:id="rId7" w:history="1">
                              <w:r w:rsidR="00F620B0" w:rsidRPr="00B544AC">
                                <w:rPr>
                                  <w:rStyle w:val="Hyperlink"/>
                                  <w:sz w:val="26"/>
                                  <w:szCs w:val="26"/>
                                </w:rPr>
                                <w:t>sriecher@utk.edu</w:t>
                              </w:r>
                            </w:hyperlink>
                            <w:r w:rsidR="00D6782F" w:rsidRPr="00B544AC">
                              <w:rPr>
                                <w:rStyle w:val="Hyperlink"/>
                                <w:sz w:val="26"/>
                                <w:szCs w:val="26"/>
                              </w:rPr>
                              <w:t xml:space="preserve"> </w:t>
                            </w:r>
                            <w:r w:rsidR="00D6782F" w:rsidRPr="00B544AC">
                              <w:rPr>
                                <w:rStyle w:val="Hyperlink"/>
                                <w:color w:val="auto"/>
                                <w:sz w:val="26"/>
                                <w:szCs w:val="26"/>
                                <w:u w:val="none"/>
                              </w:rPr>
                              <w:t>or</w:t>
                            </w:r>
                            <w:r w:rsidR="00D6782F" w:rsidRPr="00B544AC">
                              <w:rPr>
                                <w:rStyle w:val="Hyperlink"/>
                                <w:sz w:val="26"/>
                                <w:szCs w:val="26"/>
                                <w:u w:val="none"/>
                              </w:rPr>
                              <w:t xml:space="preserve"> </w:t>
                            </w:r>
                            <w:r w:rsidR="00E41E29" w:rsidRPr="00B544AC">
                              <w:rPr>
                                <w:sz w:val="26"/>
                                <w:szCs w:val="26"/>
                              </w:rPr>
                              <w:t>Dr</w:t>
                            </w:r>
                            <w:r w:rsidR="00446A3A" w:rsidRPr="00B544AC">
                              <w:rPr>
                                <w:sz w:val="26"/>
                                <w:szCs w:val="26"/>
                              </w:rPr>
                              <w:t>.</w:t>
                            </w:r>
                            <w:r w:rsidR="00E41E29" w:rsidRPr="00B544AC">
                              <w:rPr>
                                <w:sz w:val="26"/>
                                <w:szCs w:val="26"/>
                              </w:rPr>
                              <w:t xml:space="preserve"> Susan Benner – 974-9598 </w:t>
                            </w:r>
                            <w:hyperlink r:id="rId8" w:history="1">
                              <w:r w:rsidR="00E41E29" w:rsidRPr="00B544AC">
                                <w:rPr>
                                  <w:rStyle w:val="Hyperlink"/>
                                  <w:sz w:val="26"/>
                                  <w:szCs w:val="26"/>
                                </w:rPr>
                                <w:t>sbenner@utk.edu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2.75pt;margin-top:659.95pt;width:548.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" fillcolor="white [3201]" stroked="f" strokeweight=".5pt">
                <v:path arrowok="t"/>
                <v:textbox>
                  <w:txbxContent>
                    <w:p w:rsidR="003B1A31" w:rsidRPr="00B544AC" w:rsidRDefault="00E41E29" w:rsidP="00D6782F">
                      <w:pPr>
                        <w:rPr>
                          <w:sz w:val="26"/>
                          <w:szCs w:val="26"/>
                        </w:rPr>
                      </w:pPr>
                      <w:r w:rsidRPr="00B544AC">
                        <w:rPr>
                          <w:sz w:val="26"/>
                          <w:szCs w:val="26"/>
                        </w:rPr>
                        <w:t>For more information, please contact:</w:t>
                      </w:r>
                    </w:p>
                    <w:p w:rsidR="00E41E29" w:rsidRPr="00B544AC" w:rsidRDefault="00C0198D" w:rsidP="00D6782F">
                      <w:pPr>
                        <w:rPr>
                          <w:sz w:val="26"/>
                          <w:szCs w:val="26"/>
                        </w:rPr>
                      </w:pPr>
                      <w:r w:rsidRPr="00B544AC">
                        <w:rPr>
                          <w:sz w:val="26"/>
                          <w:szCs w:val="26"/>
                        </w:rPr>
                        <w:t xml:space="preserve">Dr. Susan </w:t>
                      </w:r>
                      <w:proofErr w:type="spellStart"/>
                      <w:r w:rsidRPr="00B544AC">
                        <w:rPr>
                          <w:sz w:val="26"/>
                          <w:szCs w:val="26"/>
                        </w:rPr>
                        <w:t>Riechert</w:t>
                      </w:r>
                      <w:proofErr w:type="spellEnd"/>
                      <w:r w:rsidRPr="00B544AC">
                        <w:rPr>
                          <w:sz w:val="26"/>
                          <w:szCs w:val="26"/>
                        </w:rPr>
                        <w:t xml:space="preserve"> – 974-6187 </w:t>
                      </w:r>
                      <w:hyperlink r:id="rId9" w:history="1">
                        <w:r w:rsidR="00F620B0" w:rsidRPr="00B544AC">
                          <w:rPr>
                            <w:rStyle w:val="Hyperlink"/>
                            <w:sz w:val="26"/>
                            <w:szCs w:val="26"/>
                          </w:rPr>
                          <w:t>sriecher@utk.edu</w:t>
                        </w:r>
                      </w:hyperlink>
                      <w:r w:rsidR="00D6782F" w:rsidRPr="00B544AC">
                        <w:rPr>
                          <w:rStyle w:val="Hyperlink"/>
                          <w:sz w:val="26"/>
                          <w:szCs w:val="26"/>
                        </w:rPr>
                        <w:t xml:space="preserve"> </w:t>
                      </w:r>
                      <w:r w:rsidR="00D6782F" w:rsidRPr="00B544AC">
                        <w:rPr>
                          <w:rStyle w:val="Hyperlink"/>
                          <w:color w:val="auto"/>
                          <w:sz w:val="26"/>
                          <w:szCs w:val="26"/>
                          <w:u w:val="none"/>
                        </w:rPr>
                        <w:t>or</w:t>
                      </w:r>
                      <w:r w:rsidR="00D6782F" w:rsidRPr="00B544AC">
                        <w:rPr>
                          <w:rStyle w:val="Hyperlink"/>
                          <w:sz w:val="26"/>
                          <w:szCs w:val="26"/>
                          <w:u w:val="none"/>
                        </w:rPr>
                        <w:t xml:space="preserve"> </w:t>
                      </w:r>
                      <w:r w:rsidR="00E41E29" w:rsidRPr="00B544AC">
                        <w:rPr>
                          <w:sz w:val="26"/>
                          <w:szCs w:val="26"/>
                        </w:rPr>
                        <w:t>Dr</w:t>
                      </w:r>
                      <w:r w:rsidR="00446A3A" w:rsidRPr="00B544AC">
                        <w:rPr>
                          <w:sz w:val="26"/>
                          <w:szCs w:val="26"/>
                        </w:rPr>
                        <w:t>.</w:t>
                      </w:r>
                      <w:r w:rsidR="00E41E29" w:rsidRPr="00B544AC">
                        <w:rPr>
                          <w:sz w:val="26"/>
                          <w:szCs w:val="26"/>
                        </w:rPr>
                        <w:t xml:space="preserve"> Susan Benner – 974-9598 </w:t>
                      </w:r>
                      <w:hyperlink r:id="rId10" w:history="1">
                        <w:r w:rsidR="00E41E29" w:rsidRPr="00B544AC">
                          <w:rPr>
                            <w:rStyle w:val="Hyperlink"/>
                            <w:sz w:val="26"/>
                            <w:szCs w:val="26"/>
                          </w:rPr>
                          <w:t>sbenner@utk.edu</w:t>
                        </w:r>
                      </w:hyperlink>
                    </w:p>
                  </w:txbxContent>
                </v:textbox>
              </v:shape>
            </w:pict>
          </mc:Fallback>
        </mc:AlternateContent>
      </w:r>
      <w:r w:rsidR="004A7057">
        <w:rPr>
          <w:noProof/>
        </w:rPr>
        <mc:AlternateContent>
          <mc:Choice Requires="wps">
            <w:drawing>
              <wp:anchor distT="0" distB="0" distL="114300" distR="114300" simplePos="0" relativeHeight="251670528" behindDoc="0" locked="0" layoutInCell="1" allowOverlap="1" wp14:anchorId="79AE7E4C" wp14:editId="36302F48">
                <wp:simplePos x="0" y="0"/>
                <wp:positionH relativeFrom="column">
                  <wp:posOffset>657225</wp:posOffset>
                </wp:positionH>
                <wp:positionV relativeFrom="paragraph">
                  <wp:posOffset>7686675</wp:posOffset>
                </wp:positionV>
                <wp:extent cx="4724400" cy="64770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47700"/>
                        </a:xfrm>
                        <a:prstGeom prst="rect">
                          <a:avLst/>
                        </a:prstGeom>
                        <a:noFill/>
                        <a:ln w="9525">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53063" w:rsidRPr="0089191B" w:rsidRDefault="00453063" w:rsidP="00DA4A7B">
                            <w:pPr>
                              <w:jc w:val="left"/>
                            </w:pPr>
                            <w:proofErr w:type="spellStart"/>
                            <w:r w:rsidRPr="0089191B">
                              <w:t>Greve</w:t>
                            </w:r>
                            <w:proofErr w:type="spellEnd"/>
                            <w:r w:rsidRPr="0089191B">
                              <w:t xml:space="preserve"> Hall location and UT parking map:</w:t>
                            </w:r>
                          </w:p>
                          <w:p w:rsidR="00453063" w:rsidRPr="0089191B" w:rsidRDefault="00601271" w:rsidP="00DA4A7B">
                            <w:pPr>
                              <w:jc w:val="left"/>
                            </w:pPr>
                            <w:hyperlink r:id="rId11" w:history="1">
                              <w:r w:rsidR="00453063" w:rsidRPr="0089191B">
                                <w:rPr>
                                  <w:rStyle w:val="Hyperlink"/>
                                </w:rPr>
                                <w:t>http://www.utk.edu/maps/?searching=yes&amp;find=Greve+Hall&amp;search=Search#</w:t>
                              </w:r>
                            </w:hyperlink>
                          </w:p>
                          <w:p w:rsidR="00453063" w:rsidRPr="0089191B" w:rsidRDefault="00601271" w:rsidP="00DA4A7B">
                            <w:pPr>
                              <w:jc w:val="left"/>
                            </w:pPr>
                            <w:hyperlink r:id="rId12" w:history="1">
                              <w:r w:rsidR="00453063" w:rsidRPr="0089191B">
                                <w:rPr>
                                  <w:rStyle w:val="Hyperlink"/>
                                </w:rPr>
                                <w:t>http://web.utk.edu/~pso/PDFs/UT%20Parking%20Map%202012-13.pdf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1.75pt;margin-top:605.25pt;width:372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" filled="f" strokecolor="black [3213]">
                <v:stroke dashstyle="1 1"/>
                <v:textbox>
                  <w:txbxContent>
                    <w:p w:rsidR="00453063" w:rsidRPr="0089191B" w:rsidRDefault="00453063" w:rsidP="00DA4A7B">
                      <w:pPr>
                        <w:jc w:val="left"/>
                      </w:pPr>
                      <w:proofErr w:type="spellStart"/>
                      <w:r w:rsidRPr="0089191B">
                        <w:t>Greve</w:t>
                      </w:r>
                      <w:proofErr w:type="spellEnd"/>
                      <w:r w:rsidRPr="0089191B">
                        <w:t xml:space="preserve"> Hall location and UT parking map:</w:t>
                      </w:r>
                    </w:p>
                    <w:p w:rsidR="00453063" w:rsidRPr="0089191B" w:rsidRDefault="004A7057" w:rsidP="00DA4A7B">
                      <w:pPr>
                        <w:jc w:val="left"/>
                      </w:pPr>
                      <w:hyperlink r:id="rId13" w:history="1">
                        <w:r w:rsidR="00453063" w:rsidRPr="0089191B">
                          <w:rPr>
                            <w:rStyle w:val="Hyperlink"/>
                          </w:rPr>
                          <w:t>http://www.utk.edu/maps/?searching=yes&amp;find=Greve+Hall&amp;search=Search#</w:t>
                        </w:r>
                      </w:hyperlink>
                    </w:p>
                    <w:p w:rsidR="00453063" w:rsidRPr="0089191B" w:rsidRDefault="004A7057" w:rsidP="00DA4A7B">
                      <w:pPr>
                        <w:jc w:val="left"/>
                      </w:pPr>
                      <w:hyperlink r:id="rId14" w:history="1">
                        <w:r w:rsidR="00453063" w:rsidRPr="0089191B">
                          <w:rPr>
                            <w:rStyle w:val="Hyperlink"/>
                          </w:rPr>
                          <w:t>http://web.utk.edu/~pso/PDFs/UT%20Parking%20Map%202012-13.pdf</w:t>
                        </w:r>
                      </w:hyperlink>
                    </w:p>
                  </w:txbxContent>
                </v:textbox>
              </v:shape>
            </w:pict>
          </mc:Fallback>
        </mc:AlternateContent>
      </w:r>
      <w:r w:rsidR="004A7057">
        <w:rPr>
          <w:noProof/>
        </w:rPr>
        <mc:AlternateContent>
          <mc:Choice Requires="wps">
            <w:drawing>
              <wp:anchor distT="0" distB="0" distL="114300" distR="114300" simplePos="0" relativeHeight="251678720" behindDoc="0" locked="0" layoutInCell="1" allowOverlap="1" wp14:anchorId="7192B8CA" wp14:editId="24C82335">
                <wp:simplePos x="0" y="0"/>
                <wp:positionH relativeFrom="column">
                  <wp:posOffset>1057275</wp:posOffset>
                </wp:positionH>
                <wp:positionV relativeFrom="paragraph">
                  <wp:posOffset>3990975</wp:posOffset>
                </wp:positionV>
                <wp:extent cx="5553075" cy="3676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553075" cy="367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21D" w:rsidRPr="00650B42" w:rsidRDefault="005D521D" w:rsidP="004A7057">
                            <w:pPr>
                              <w:spacing w:before="100" w:beforeAutospacing="1" w:after="100" w:afterAutospacing="1"/>
                              <w:jc w:val="left"/>
                              <w:rPr>
                                <w:rFonts w:ascii="Arial" w:eastAsia="Times New Roman" w:hAnsi="Arial" w:cs="Arial"/>
                                <w:color w:val="000000"/>
                                <w:sz w:val="24"/>
                                <w:szCs w:val="24"/>
                              </w:rPr>
                            </w:pPr>
                            <w:r w:rsidRPr="00650B42">
                              <w:rPr>
                                <w:rFonts w:ascii="Bookman Old Style" w:eastAsia="Times New Roman" w:hAnsi="Bookman Old Style" w:cs="Arial"/>
                                <w:color w:val="000000"/>
                                <w:sz w:val="24"/>
                                <w:szCs w:val="24"/>
                              </w:rPr>
                              <w:t>Jennifer Dye is the Head of the Science Department at Pope John Paul II High School. She holds a B.S. with a major in biology from Middle Tennessee State University and a M.S. from Vanderbilt University with research in Molecular Biology. Mrs. Dye teaches biology at all levels including Advanced Placement, coaches the Science Olympiad team and serves on several faculty committees. Her contribution to excellence in science teaching has been recognized repeatedly</w:t>
                            </w:r>
                            <w:r w:rsidR="009215F5" w:rsidRPr="00650B42">
                              <w:rPr>
                                <w:rFonts w:ascii="Bookman Old Style" w:eastAsia="Times New Roman" w:hAnsi="Bookman Old Style" w:cs="Arial"/>
                                <w:color w:val="000000"/>
                                <w:sz w:val="24"/>
                                <w:szCs w:val="24"/>
                              </w:rPr>
                              <w:t xml:space="preserve"> in Tennessee and nationally.</w:t>
                            </w:r>
                            <w:r w:rsidRPr="00650B42">
                              <w:rPr>
                                <w:rFonts w:ascii="Bookman Old Style" w:eastAsia="Times New Roman" w:hAnsi="Bookman Old Style" w:cs="Arial"/>
                                <w:color w:val="000000"/>
                                <w:sz w:val="24"/>
                                <w:szCs w:val="24"/>
                              </w:rPr>
                              <w:t xml:space="preserve"> She has published articles, presents at workshops and conventions, and serves as a master teacher in the GK12 TRIAD program at MTSU.  Mrs. Dye has led the science department in a STEM redesign by taking a Physics First modeling approach with the students at Pope John Paul II High School.  She currently serves as member of Building Capacity for Tennessee Science Education (BCTSE) where her role is to help schools across the state make changes in their own curriculum to best meet the needs of students in STEM education in light of the Next Generation Science Standards.  As current president of the Tennessee Science Education Leadership Association, Mrs. Dye is working to assist science teachers, supervisors, and</w:t>
                            </w:r>
                            <w:r w:rsidRPr="00650B42">
                              <w:rPr>
                                <w:rFonts w:ascii="Bookman Old Style" w:eastAsia="Times New Roman" w:hAnsi="Bookman Old Style" w:cs="Andalus"/>
                                <w:color w:val="000000"/>
                                <w:sz w:val="24"/>
                                <w:szCs w:val="24"/>
                              </w:rPr>
                              <w:t xml:space="preserve"> </w:t>
                            </w:r>
                            <w:r w:rsidRPr="00650B42">
                              <w:rPr>
                                <w:rFonts w:ascii="Bookman Old Style" w:eastAsia="Times New Roman" w:hAnsi="Bookman Old Style" w:cs="Arial"/>
                                <w:color w:val="000000"/>
                                <w:sz w:val="24"/>
                                <w:szCs w:val="24"/>
                              </w:rPr>
                              <w:t>administrators in their awareness of the current trends and changes in science education</w:t>
                            </w:r>
                            <w:r w:rsidRPr="00650B42">
                              <w:rPr>
                                <w:rFonts w:ascii="Arial" w:eastAsia="Times New Roman" w:hAnsi="Arial" w:cs="Arial"/>
                                <w:color w:val="000000"/>
                                <w:sz w:val="24"/>
                                <w:szCs w:val="24"/>
                              </w:rPr>
                              <w:t>.</w:t>
                            </w:r>
                          </w:p>
                          <w:p w:rsidR="0089191B" w:rsidRPr="0089191B" w:rsidRDefault="0089191B">
                            <w:pPr>
                              <w:rPr>
                                <w:rFonts w:ascii="Bookman Old Style" w:hAnsi="Bookman Old Style"/>
                                <w:i/>
                                <w:sz w:val="26"/>
                                <w:szCs w:val="26"/>
                              </w:rPr>
                            </w:pPr>
                            <w:r w:rsidRPr="0089191B">
                              <w:rPr>
                                <w:rFonts w:ascii="Bookman Old Style" w:eastAsia="Times New Roman" w:hAnsi="Bookman Old Style"/>
                                <w:i/>
                                <w:sz w:val="26"/>
                                <w:szCs w:val="2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83.25pt;margin-top:314.25pt;width:437.25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" fillcolor="white [3201]" stroked="f" strokeweight=".5pt">
                <v:textbox>
                  <w:txbxContent>
                    <w:p w:rsidR="005D521D" w:rsidRPr="00650B42" w:rsidRDefault="005D521D" w:rsidP="004A7057">
                      <w:pPr>
                        <w:spacing w:before="100" w:beforeAutospacing="1" w:after="100" w:afterAutospacing="1"/>
                        <w:jc w:val="left"/>
                        <w:rPr>
                          <w:rFonts w:ascii="Arial" w:eastAsia="Times New Roman" w:hAnsi="Arial" w:cs="Arial"/>
                          <w:color w:val="000000"/>
                          <w:sz w:val="24"/>
                          <w:szCs w:val="24"/>
                        </w:rPr>
                      </w:pPr>
                      <w:r w:rsidRPr="00650B42">
                        <w:rPr>
                          <w:rFonts w:ascii="Bookman Old Style" w:eastAsia="Times New Roman" w:hAnsi="Bookman Old Style" w:cs="Arial"/>
                          <w:color w:val="000000"/>
                          <w:sz w:val="24"/>
                          <w:szCs w:val="24"/>
                        </w:rPr>
                        <w:t>Jennifer Dye is the Head of the Science Department at Pope John Paul II High School. She holds a B.S. with a major in biology from Middle Tennessee State University and a M.S. from Vanderbilt University with research in Molecular Biology. Mrs. Dye teaches biology at all levels including Advanced Placement, coaches the Science Olympiad team and serves on several faculty committees. Her contribution to excellence in science teaching has been recognized repeatedly</w:t>
                      </w:r>
                      <w:r w:rsidR="009215F5" w:rsidRPr="00650B42">
                        <w:rPr>
                          <w:rFonts w:ascii="Bookman Old Style" w:eastAsia="Times New Roman" w:hAnsi="Bookman Old Style" w:cs="Arial"/>
                          <w:color w:val="000000"/>
                          <w:sz w:val="24"/>
                          <w:szCs w:val="24"/>
                        </w:rPr>
                        <w:t xml:space="preserve"> in Tennessee and nationally.</w:t>
                      </w:r>
                      <w:r w:rsidRPr="00650B42">
                        <w:rPr>
                          <w:rFonts w:ascii="Bookman Old Style" w:eastAsia="Times New Roman" w:hAnsi="Bookman Old Style" w:cs="Arial"/>
                          <w:color w:val="000000"/>
                          <w:sz w:val="24"/>
                          <w:szCs w:val="24"/>
                        </w:rPr>
                        <w:t xml:space="preserve"> She has published articles, presents at workshops and conventions, and serves as a master teacher in the GK12 TRIAD program at MTSU.  Mrs. Dye has led the science department in a STEM redesign by taking a Physics First modeling approach with the students at Pope John Paul II High School.  She currently serves as member of Building Capacity for Tennessee Science Education (BCTSE) where her role is to help schools across the state make changes in their own curriculum to best meet the needs of students in STEM education in light of the Next Generation Science Standards.  As current president of the Tennessee Science Education Leadership Association, Mrs. Dye is working to assist science teachers, supervisors, and</w:t>
                      </w:r>
                      <w:r w:rsidRPr="00650B42">
                        <w:rPr>
                          <w:rFonts w:ascii="Bookman Old Style" w:eastAsia="Times New Roman" w:hAnsi="Bookman Old Style" w:cs="Andalus"/>
                          <w:color w:val="000000"/>
                          <w:sz w:val="24"/>
                          <w:szCs w:val="24"/>
                        </w:rPr>
                        <w:t xml:space="preserve"> </w:t>
                      </w:r>
                      <w:r w:rsidRPr="00650B42">
                        <w:rPr>
                          <w:rFonts w:ascii="Bookman Old Style" w:eastAsia="Times New Roman" w:hAnsi="Bookman Old Style" w:cs="Arial"/>
                          <w:color w:val="000000"/>
                          <w:sz w:val="24"/>
                          <w:szCs w:val="24"/>
                        </w:rPr>
                        <w:t>administrators in their awareness of the current trends and changes in science education</w:t>
                      </w:r>
                      <w:r w:rsidRPr="00650B42">
                        <w:rPr>
                          <w:rFonts w:ascii="Arial" w:eastAsia="Times New Roman" w:hAnsi="Arial" w:cs="Arial"/>
                          <w:color w:val="000000"/>
                          <w:sz w:val="24"/>
                          <w:szCs w:val="24"/>
                        </w:rPr>
                        <w:t>.</w:t>
                      </w:r>
                    </w:p>
                    <w:p w:rsidR="0089191B" w:rsidRPr="0089191B" w:rsidRDefault="0089191B">
                      <w:pPr>
                        <w:rPr>
                          <w:rFonts w:ascii="Bookman Old Style" w:hAnsi="Bookman Old Style"/>
                          <w:i/>
                          <w:sz w:val="26"/>
                          <w:szCs w:val="26"/>
                        </w:rPr>
                      </w:pPr>
                      <w:r w:rsidRPr="0089191B">
                        <w:rPr>
                          <w:rFonts w:ascii="Bookman Old Style" w:eastAsia="Times New Roman" w:hAnsi="Bookman Old Style"/>
                          <w:i/>
                          <w:sz w:val="26"/>
                          <w:szCs w:val="26"/>
                        </w:rPr>
                        <w:br/>
                      </w:r>
                    </w:p>
                  </w:txbxContent>
                </v:textbox>
              </v:shape>
            </w:pict>
          </mc:Fallback>
        </mc:AlternateContent>
      </w:r>
      <w:r w:rsidR="00D31EDD">
        <w:rPr>
          <w:noProof/>
        </w:rPr>
        <w:drawing>
          <wp:anchor distT="0" distB="0" distL="114300" distR="114300" simplePos="0" relativeHeight="251658752" behindDoc="1" locked="0" layoutInCell="1" allowOverlap="1" wp14:anchorId="202E2A5F" wp14:editId="261C34C3">
            <wp:simplePos x="0" y="0"/>
            <wp:positionH relativeFrom="column">
              <wp:posOffset>5064760</wp:posOffset>
            </wp:positionH>
            <wp:positionV relativeFrom="paragraph">
              <wp:posOffset>1057275</wp:posOffset>
            </wp:positionV>
            <wp:extent cx="1380490" cy="365760"/>
            <wp:effectExtent l="0" t="0" r="0" b="0"/>
            <wp:wrapThrough wrapText="bothSides">
              <wp:wrapPolygon edited="0">
                <wp:start x="0" y="0"/>
                <wp:lineTo x="0" y="20250"/>
                <wp:lineTo x="21163" y="20250"/>
                <wp:lineTo x="21163" y="0"/>
                <wp:lineTo x="0"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bios_logo_bkg_cr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0490" cy="365760"/>
                    </a:xfrm>
                    <a:prstGeom prst="rect">
                      <a:avLst/>
                    </a:prstGeom>
                  </pic:spPr>
                </pic:pic>
              </a:graphicData>
            </a:graphic>
            <wp14:sizeRelH relativeFrom="margin">
              <wp14:pctWidth>0</wp14:pctWidth>
            </wp14:sizeRelH>
            <wp14:sizeRelV relativeFrom="margin">
              <wp14:pctHeight>0</wp14:pctHeight>
            </wp14:sizeRelV>
          </wp:anchor>
        </w:drawing>
      </w:r>
      <w:r w:rsidR="00D31EDD">
        <w:rPr>
          <w:noProof/>
        </w:rPr>
        <w:drawing>
          <wp:anchor distT="0" distB="0" distL="114300" distR="114300" simplePos="0" relativeHeight="251661824" behindDoc="0" locked="0" layoutInCell="1" allowOverlap="1" wp14:anchorId="2320E3CD" wp14:editId="3FCFE379">
            <wp:simplePos x="0" y="0"/>
            <wp:positionH relativeFrom="column">
              <wp:posOffset>-161925</wp:posOffset>
            </wp:positionH>
            <wp:positionV relativeFrom="paragraph">
              <wp:posOffset>739775</wp:posOffset>
            </wp:positionV>
            <wp:extent cx="983615" cy="1009650"/>
            <wp:effectExtent l="0" t="0" r="6985" b="0"/>
            <wp:wrapThrough wrapText="bothSides">
              <wp:wrapPolygon edited="0">
                <wp:start x="0" y="0"/>
                <wp:lineTo x="0" y="21192"/>
                <wp:lineTo x="21335" y="21192"/>
                <wp:lineTo x="21335" y="0"/>
                <wp:lineTo x="0" y="0"/>
              </wp:wrapPolygon>
            </wp:wrapThrough>
            <wp:docPr id="3" name="Picture 2" descr="140px-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px-Nsf1.jpg"/>
                    <pic:cNvPicPr/>
                  </pic:nvPicPr>
                  <pic:blipFill>
                    <a:blip r:embed="rId16" cstate="print"/>
                    <a:stretch>
                      <a:fillRect/>
                    </a:stretch>
                  </pic:blipFill>
                  <pic:spPr>
                    <a:xfrm>
                      <a:off x="0" y="0"/>
                      <a:ext cx="983615" cy="1009650"/>
                    </a:xfrm>
                    <a:prstGeom prst="rect">
                      <a:avLst/>
                    </a:prstGeom>
                  </pic:spPr>
                </pic:pic>
              </a:graphicData>
            </a:graphic>
          </wp:anchor>
        </w:drawing>
      </w:r>
      <w:r w:rsidR="00D31EDD">
        <w:rPr>
          <w:noProof/>
        </w:rPr>
        <mc:AlternateContent>
          <mc:Choice Requires="wps">
            <w:drawing>
              <wp:anchor distT="0" distB="0" distL="114300" distR="114300" simplePos="0" relativeHeight="251668480" behindDoc="0" locked="0" layoutInCell="1" allowOverlap="1" wp14:anchorId="2556750C" wp14:editId="00D509E8">
                <wp:simplePos x="0" y="0"/>
                <wp:positionH relativeFrom="column">
                  <wp:posOffset>1123950</wp:posOffset>
                </wp:positionH>
                <wp:positionV relativeFrom="paragraph">
                  <wp:posOffset>771525</wp:posOffset>
                </wp:positionV>
                <wp:extent cx="3838575" cy="97155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3FF" w:rsidRDefault="001E43FF">
                            <w:r w:rsidRPr="00D25023">
                              <w:rPr>
                                <w:rFonts w:ascii="Arial" w:eastAsia="Arial Unicode MS" w:hAnsi="Arial" w:cs="Arial"/>
                                <w:noProof/>
                              </w:rPr>
                              <w:t>Funded by a grant from the National Science Foundation, the NOYCE Sch</w:t>
                            </w:r>
                            <w:r>
                              <w:rPr>
                                <w:rFonts w:ascii="Arial" w:eastAsia="Arial Unicode MS" w:hAnsi="Arial" w:cs="Arial"/>
                                <w:noProof/>
                              </w:rPr>
                              <w:t>o</w:t>
                            </w:r>
                            <w:r w:rsidRPr="00D25023">
                              <w:rPr>
                                <w:rFonts w:ascii="Arial" w:eastAsia="Arial Unicode MS" w:hAnsi="Arial" w:cs="Arial"/>
                                <w:noProof/>
                              </w:rPr>
                              <w:t>larshi</w:t>
                            </w:r>
                            <w:r>
                              <w:rPr>
                                <w:rFonts w:ascii="Arial" w:eastAsia="Arial Unicode MS" w:hAnsi="Arial" w:cs="Arial"/>
                                <w:noProof/>
                              </w:rPr>
                              <w:t>p</w:t>
                            </w:r>
                            <w:r w:rsidRPr="00D25023">
                              <w:rPr>
                                <w:rFonts w:ascii="Arial" w:eastAsia="Arial Unicode MS" w:hAnsi="Arial" w:cs="Arial"/>
                                <w:noProof/>
                              </w:rPr>
                              <w:t xml:space="preserve"> grant, and </w:t>
                            </w:r>
                            <w:r>
                              <w:rPr>
                                <w:rFonts w:ascii="Arial" w:eastAsia="Arial Unicode MS" w:hAnsi="Arial" w:cs="Arial"/>
                                <w:noProof/>
                              </w:rPr>
                              <w:t>t</w:t>
                            </w:r>
                            <w:r w:rsidRPr="00D25023">
                              <w:rPr>
                                <w:rFonts w:ascii="Arial" w:eastAsia="Arial Unicode MS" w:hAnsi="Arial" w:cs="Arial"/>
                                <w:noProof/>
                              </w:rPr>
                              <w:t>he National Institute for Mathematical and Biological Synthesis, this lecture and workshop series serves to support the Vols</w:t>
                            </w:r>
                            <w:r>
                              <w:rPr>
                                <w:rFonts w:ascii="Arial" w:eastAsia="Arial Unicode MS" w:hAnsi="Arial" w:cs="Arial"/>
                                <w:noProof/>
                              </w:rPr>
                              <w:t>T</w:t>
                            </w:r>
                            <w:r w:rsidRPr="00D25023">
                              <w:rPr>
                                <w:rFonts w:ascii="Arial" w:eastAsia="Arial Unicode MS" w:hAnsi="Arial" w:cs="Arial"/>
                                <w:noProof/>
                              </w:rPr>
                              <w:t>each program at the University of Tennessee, Knoxville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88.5pt;margin-top:60.75pt;width:302.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" stroked="f">
                <v:textbox>
                  <w:txbxContent>
                    <w:p w:rsidR="001E43FF" w:rsidRDefault="001E43FF">
                      <w:r w:rsidRPr="00D25023">
                        <w:rPr>
                          <w:rFonts w:ascii="Arial" w:eastAsia="Arial Unicode MS" w:hAnsi="Arial" w:cs="Arial"/>
                          <w:noProof/>
                        </w:rPr>
                        <w:t>Funded by a grant from the National Science Foundation, the NOYCE Sch</w:t>
                      </w:r>
                      <w:r>
                        <w:rPr>
                          <w:rFonts w:ascii="Arial" w:eastAsia="Arial Unicode MS" w:hAnsi="Arial" w:cs="Arial"/>
                          <w:noProof/>
                        </w:rPr>
                        <w:t>o</w:t>
                      </w:r>
                      <w:r w:rsidRPr="00D25023">
                        <w:rPr>
                          <w:rFonts w:ascii="Arial" w:eastAsia="Arial Unicode MS" w:hAnsi="Arial" w:cs="Arial"/>
                          <w:noProof/>
                        </w:rPr>
                        <w:t>larshi</w:t>
                      </w:r>
                      <w:r>
                        <w:rPr>
                          <w:rFonts w:ascii="Arial" w:eastAsia="Arial Unicode MS" w:hAnsi="Arial" w:cs="Arial"/>
                          <w:noProof/>
                        </w:rPr>
                        <w:t>p</w:t>
                      </w:r>
                      <w:r w:rsidRPr="00D25023">
                        <w:rPr>
                          <w:rFonts w:ascii="Arial" w:eastAsia="Arial Unicode MS" w:hAnsi="Arial" w:cs="Arial"/>
                          <w:noProof/>
                        </w:rPr>
                        <w:t xml:space="preserve"> grant, and </w:t>
                      </w:r>
                      <w:r>
                        <w:rPr>
                          <w:rFonts w:ascii="Arial" w:eastAsia="Arial Unicode MS" w:hAnsi="Arial" w:cs="Arial"/>
                          <w:noProof/>
                        </w:rPr>
                        <w:t>t</w:t>
                      </w:r>
                      <w:r w:rsidRPr="00D25023">
                        <w:rPr>
                          <w:rFonts w:ascii="Arial" w:eastAsia="Arial Unicode MS" w:hAnsi="Arial" w:cs="Arial"/>
                          <w:noProof/>
                        </w:rPr>
                        <w:t>he National Institute for Mathematical and Biological Synthesis, this lecture and workshop series serves to support the Vols</w:t>
                      </w:r>
                      <w:r>
                        <w:rPr>
                          <w:rFonts w:ascii="Arial" w:eastAsia="Arial Unicode MS" w:hAnsi="Arial" w:cs="Arial"/>
                          <w:noProof/>
                        </w:rPr>
                        <w:t>T</w:t>
                      </w:r>
                      <w:r w:rsidRPr="00D25023">
                        <w:rPr>
                          <w:rFonts w:ascii="Arial" w:eastAsia="Arial Unicode MS" w:hAnsi="Arial" w:cs="Arial"/>
                          <w:noProof/>
                        </w:rPr>
                        <w:t>each program at the University of Tennessee, Knoxville</w:t>
                      </w:r>
                    </w:p>
                  </w:txbxContent>
                </v:textbox>
              </v:shape>
            </w:pict>
          </mc:Fallback>
        </mc:AlternateContent>
      </w:r>
      <w:r w:rsidR="00D31EDD">
        <w:rPr>
          <w:noProof/>
        </w:rPr>
        <w:drawing>
          <wp:anchor distT="0" distB="0" distL="114300" distR="114300" simplePos="0" relativeHeight="251653632" behindDoc="0" locked="0" layoutInCell="1" allowOverlap="1" wp14:anchorId="07E9B3C5" wp14:editId="2BA23FAC">
            <wp:simplePos x="0" y="0"/>
            <wp:positionH relativeFrom="column">
              <wp:posOffset>1057275</wp:posOffset>
            </wp:positionH>
            <wp:positionV relativeFrom="paragraph">
              <wp:posOffset>-609600</wp:posOffset>
            </wp:positionV>
            <wp:extent cx="3771900" cy="1571625"/>
            <wp:effectExtent l="0" t="0" r="0" b="9525"/>
            <wp:wrapThrough wrapText="bothSides">
              <wp:wrapPolygon edited="0">
                <wp:start x="0" y="0"/>
                <wp:lineTo x="0" y="21469"/>
                <wp:lineTo x="21491" y="21469"/>
                <wp:lineTo x="21491" y="0"/>
                <wp:lineTo x="0" y="0"/>
              </wp:wrapPolygon>
            </wp:wrapThrough>
            <wp:docPr id="2" name="Picture 0" descr="VolsTeac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sTeach-Logo1.jpg"/>
                    <pic:cNvPicPr/>
                  </pic:nvPicPr>
                  <pic:blipFill>
                    <a:blip r:embed="rId17" cstate="print"/>
                    <a:stretch>
                      <a:fillRect/>
                    </a:stretch>
                  </pic:blipFill>
                  <pic:spPr>
                    <a:xfrm>
                      <a:off x="0" y="0"/>
                      <a:ext cx="3771900" cy="1571625"/>
                    </a:xfrm>
                    <a:prstGeom prst="rect">
                      <a:avLst/>
                    </a:prstGeom>
                  </pic:spPr>
                </pic:pic>
              </a:graphicData>
            </a:graphic>
            <wp14:sizeRelV relativeFrom="margin">
              <wp14:pctHeight>0</wp14:pctHeight>
            </wp14:sizeRelV>
          </wp:anchor>
        </w:drawing>
      </w:r>
    </w:p>
    <w:sectPr w:rsidR="00176AAB" w:rsidSect="00E5398B">
      <w:pgSz w:w="12240" w:h="15840"/>
      <w:pgMar w:top="1440" w:right="1440" w:bottom="1440" w:left="1440" w:header="720" w:footer="720" w:gutter="0"/>
      <w:pgBorders w:offsetFrom="page">
        <w:top w:val="thinThickThinSmallGap" w:sz="18" w:space="15" w:color="FFC000"/>
        <w:left w:val="thinThickThinSmallGap" w:sz="18" w:space="15" w:color="FFC000"/>
        <w:bottom w:val="thinThickThinSmallGap" w:sz="18" w:space="15" w:color="FFC000"/>
        <w:right w:val="thinThickThinSmallGap" w:sz="18" w:space="15"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onospaced for SAP">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FF"/>
    <w:rsid w:val="00005BD8"/>
    <w:rsid w:val="000407FE"/>
    <w:rsid w:val="00087A56"/>
    <w:rsid w:val="000B4923"/>
    <w:rsid w:val="000E7921"/>
    <w:rsid w:val="0010661D"/>
    <w:rsid w:val="00113184"/>
    <w:rsid w:val="00157876"/>
    <w:rsid w:val="00176AAB"/>
    <w:rsid w:val="00187269"/>
    <w:rsid w:val="001B4A1E"/>
    <w:rsid w:val="001C0025"/>
    <w:rsid w:val="001C0AB3"/>
    <w:rsid w:val="001E43FF"/>
    <w:rsid w:val="00292FAC"/>
    <w:rsid w:val="002A0097"/>
    <w:rsid w:val="002D3114"/>
    <w:rsid w:val="003A6843"/>
    <w:rsid w:val="003B1658"/>
    <w:rsid w:val="003B1A31"/>
    <w:rsid w:val="00413EEF"/>
    <w:rsid w:val="00446A3A"/>
    <w:rsid w:val="00453063"/>
    <w:rsid w:val="0048059B"/>
    <w:rsid w:val="004A7057"/>
    <w:rsid w:val="004B21D8"/>
    <w:rsid w:val="004D3879"/>
    <w:rsid w:val="005B05F3"/>
    <w:rsid w:val="005D521D"/>
    <w:rsid w:val="005F2D16"/>
    <w:rsid w:val="00601271"/>
    <w:rsid w:val="00650B42"/>
    <w:rsid w:val="0065309C"/>
    <w:rsid w:val="0069087C"/>
    <w:rsid w:val="006B1B62"/>
    <w:rsid w:val="006D6312"/>
    <w:rsid w:val="007100CA"/>
    <w:rsid w:val="0071545C"/>
    <w:rsid w:val="007B7CD4"/>
    <w:rsid w:val="007F2B28"/>
    <w:rsid w:val="0089191B"/>
    <w:rsid w:val="008C0D9D"/>
    <w:rsid w:val="008E0118"/>
    <w:rsid w:val="009062DF"/>
    <w:rsid w:val="009215F5"/>
    <w:rsid w:val="00925171"/>
    <w:rsid w:val="009851EB"/>
    <w:rsid w:val="00991EF8"/>
    <w:rsid w:val="009A7969"/>
    <w:rsid w:val="009C2572"/>
    <w:rsid w:val="009E4795"/>
    <w:rsid w:val="009E6E94"/>
    <w:rsid w:val="00AD095A"/>
    <w:rsid w:val="00AF256A"/>
    <w:rsid w:val="00B544AC"/>
    <w:rsid w:val="00B84EA3"/>
    <w:rsid w:val="00C0198D"/>
    <w:rsid w:val="00D06406"/>
    <w:rsid w:val="00D1609F"/>
    <w:rsid w:val="00D31EDD"/>
    <w:rsid w:val="00D6782F"/>
    <w:rsid w:val="00D878B7"/>
    <w:rsid w:val="00DA4A7B"/>
    <w:rsid w:val="00E0063B"/>
    <w:rsid w:val="00E0235B"/>
    <w:rsid w:val="00E11A68"/>
    <w:rsid w:val="00E41E29"/>
    <w:rsid w:val="00E5398B"/>
    <w:rsid w:val="00E87781"/>
    <w:rsid w:val="00EA3007"/>
    <w:rsid w:val="00F548F2"/>
    <w:rsid w:val="00F620B0"/>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FF"/>
    <w:rPr>
      <w:rFonts w:ascii="Tahoma" w:hAnsi="Tahoma" w:cs="Tahoma"/>
      <w:sz w:val="16"/>
      <w:szCs w:val="16"/>
    </w:rPr>
  </w:style>
  <w:style w:type="character" w:customStyle="1" w:styleId="BalloonTextChar">
    <w:name w:val="Balloon Text Char"/>
    <w:basedOn w:val="DefaultParagraphFont"/>
    <w:link w:val="BalloonText"/>
    <w:uiPriority w:val="99"/>
    <w:semiHidden/>
    <w:rsid w:val="001E43FF"/>
    <w:rPr>
      <w:rFonts w:ascii="Tahoma" w:hAnsi="Tahoma" w:cs="Tahoma"/>
      <w:sz w:val="16"/>
      <w:szCs w:val="16"/>
    </w:rPr>
  </w:style>
  <w:style w:type="character" w:styleId="Hyperlink">
    <w:name w:val="Hyperlink"/>
    <w:basedOn w:val="DefaultParagraphFont"/>
    <w:uiPriority w:val="99"/>
    <w:unhideWhenUsed/>
    <w:rsid w:val="00E41E29"/>
    <w:rPr>
      <w:color w:val="0000FF" w:themeColor="hyperlink"/>
      <w:u w:val="single"/>
    </w:rPr>
  </w:style>
  <w:style w:type="character" w:styleId="FollowedHyperlink">
    <w:name w:val="FollowedHyperlink"/>
    <w:basedOn w:val="DefaultParagraphFont"/>
    <w:uiPriority w:val="99"/>
    <w:semiHidden/>
    <w:unhideWhenUsed/>
    <w:rsid w:val="004D3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FF"/>
    <w:rPr>
      <w:rFonts w:ascii="Tahoma" w:hAnsi="Tahoma" w:cs="Tahoma"/>
      <w:sz w:val="16"/>
      <w:szCs w:val="16"/>
    </w:rPr>
  </w:style>
  <w:style w:type="character" w:customStyle="1" w:styleId="BalloonTextChar">
    <w:name w:val="Balloon Text Char"/>
    <w:basedOn w:val="DefaultParagraphFont"/>
    <w:link w:val="BalloonText"/>
    <w:uiPriority w:val="99"/>
    <w:semiHidden/>
    <w:rsid w:val="001E43FF"/>
    <w:rPr>
      <w:rFonts w:ascii="Tahoma" w:hAnsi="Tahoma" w:cs="Tahoma"/>
      <w:sz w:val="16"/>
      <w:szCs w:val="16"/>
    </w:rPr>
  </w:style>
  <w:style w:type="character" w:styleId="Hyperlink">
    <w:name w:val="Hyperlink"/>
    <w:basedOn w:val="DefaultParagraphFont"/>
    <w:uiPriority w:val="99"/>
    <w:unhideWhenUsed/>
    <w:rsid w:val="00E41E29"/>
    <w:rPr>
      <w:color w:val="0000FF" w:themeColor="hyperlink"/>
      <w:u w:val="single"/>
    </w:rPr>
  </w:style>
  <w:style w:type="character" w:styleId="FollowedHyperlink">
    <w:name w:val="FollowedHyperlink"/>
    <w:basedOn w:val="DefaultParagraphFont"/>
    <w:uiPriority w:val="99"/>
    <w:semiHidden/>
    <w:unhideWhenUsed/>
    <w:rsid w:val="004D3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ner@utk.edu" TargetMode="External"/><Relationship Id="rId13" Type="http://schemas.openxmlformats.org/officeDocument/2006/relationships/hyperlink" Target="http://www.utk.edu/maps/?searching=yes&amp;find=Greve+Hall&amp;search=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riecher@utk.edu" TargetMode="External"/><Relationship Id="rId12" Type="http://schemas.openxmlformats.org/officeDocument/2006/relationships/hyperlink" Target="http://web.utk.edu/~pso/PDFs/UT%20Parking%20Map%202012-13.pd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tk.edu/maps/?searching=yes&amp;find=Greve+Hall&amp;search=Search"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benner@ut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iecher@utk.edu" TargetMode="External"/><Relationship Id="rId14" Type="http://schemas.openxmlformats.org/officeDocument/2006/relationships/hyperlink" Target="http://web.utk.edu/~pso/PDFs/UT%20Parking%20Map%2020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01BC-9751-4CBF-82E6-8E620865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Remington, Kara J</cp:lastModifiedBy>
  <cp:revision>2</cp:revision>
  <cp:lastPrinted>2014-02-10T20:30:00Z</cp:lastPrinted>
  <dcterms:created xsi:type="dcterms:W3CDTF">2014-02-21T16:17:00Z</dcterms:created>
  <dcterms:modified xsi:type="dcterms:W3CDTF">2014-02-21T16:17:00Z</dcterms:modified>
</cp:coreProperties>
</file>